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5101B" w:rsidRDefault="0075101B" w:rsidP="00470736">
      <w:pPr>
        <w:spacing w:line="480" w:lineRule="auto"/>
        <w:contextualSpacing w:val="0"/>
        <w:jc w:val="center"/>
        <w:rPr>
          <w:rFonts w:ascii="Times New Roman" w:eastAsia="Times New Roman" w:hAnsi="Times New Roman" w:cs="Times New Roman"/>
          <w:b/>
          <w:sz w:val="24"/>
          <w:szCs w:val="24"/>
        </w:rPr>
      </w:pPr>
    </w:p>
    <w:p w:rsidR="0075101B" w:rsidRDefault="0075101B" w:rsidP="00470736">
      <w:pPr>
        <w:spacing w:line="480" w:lineRule="auto"/>
        <w:contextualSpacing w:val="0"/>
        <w:jc w:val="center"/>
        <w:rPr>
          <w:rFonts w:ascii="Times New Roman" w:eastAsia="Times New Roman" w:hAnsi="Times New Roman" w:cs="Times New Roman"/>
          <w:b/>
          <w:sz w:val="24"/>
          <w:szCs w:val="24"/>
        </w:rPr>
      </w:pPr>
    </w:p>
    <w:p w:rsidR="0075101B" w:rsidRDefault="0075101B" w:rsidP="00470736">
      <w:pPr>
        <w:spacing w:line="480" w:lineRule="auto"/>
        <w:contextualSpacing w:val="0"/>
        <w:jc w:val="center"/>
        <w:rPr>
          <w:rFonts w:ascii="Times New Roman" w:eastAsia="Times New Roman" w:hAnsi="Times New Roman" w:cs="Times New Roman"/>
          <w:b/>
          <w:sz w:val="24"/>
          <w:szCs w:val="24"/>
        </w:rPr>
      </w:pPr>
    </w:p>
    <w:p w:rsidR="0075101B" w:rsidRDefault="0075101B" w:rsidP="00470736">
      <w:pPr>
        <w:spacing w:line="480" w:lineRule="auto"/>
        <w:contextualSpacing w:val="0"/>
        <w:jc w:val="center"/>
        <w:rPr>
          <w:rFonts w:ascii="Times New Roman" w:eastAsia="Times New Roman" w:hAnsi="Times New Roman" w:cs="Times New Roman"/>
          <w:b/>
          <w:sz w:val="24"/>
          <w:szCs w:val="24"/>
        </w:rPr>
      </w:pPr>
    </w:p>
    <w:p w:rsidR="0075101B" w:rsidRDefault="0075101B" w:rsidP="00470736">
      <w:pPr>
        <w:spacing w:line="480" w:lineRule="auto"/>
        <w:contextualSpacing w:val="0"/>
        <w:jc w:val="center"/>
        <w:rPr>
          <w:rFonts w:ascii="Times New Roman" w:eastAsia="Times New Roman" w:hAnsi="Times New Roman" w:cs="Times New Roman"/>
          <w:b/>
          <w:sz w:val="24"/>
          <w:szCs w:val="24"/>
        </w:rPr>
      </w:pPr>
    </w:p>
    <w:p w:rsidR="0075101B" w:rsidRDefault="0075101B" w:rsidP="00470736">
      <w:pPr>
        <w:spacing w:line="480" w:lineRule="auto"/>
        <w:contextualSpacing w:val="0"/>
        <w:jc w:val="center"/>
        <w:rPr>
          <w:rFonts w:ascii="Times New Roman" w:eastAsia="Times New Roman" w:hAnsi="Times New Roman" w:cs="Times New Roman"/>
          <w:b/>
          <w:sz w:val="24"/>
          <w:szCs w:val="24"/>
        </w:rPr>
      </w:pPr>
    </w:p>
    <w:p w:rsidR="0075101B" w:rsidRDefault="0075101B" w:rsidP="00470736">
      <w:pPr>
        <w:spacing w:line="480" w:lineRule="auto"/>
        <w:contextualSpacing w:val="0"/>
        <w:jc w:val="center"/>
        <w:rPr>
          <w:rFonts w:ascii="Times New Roman" w:eastAsia="Times New Roman" w:hAnsi="Times New Roman" w:cs="Times New Roman"/>
          <w:b/>
          <w:sz w:val="24"/>
          <w:szCs w:val="24"/>
        </w:rPr>
      </w:pPr>
    </w:p>
    <w:p w:rsidR="0075101B" w:rsidRDefault="0075101B" w:rsidP="00470736">
      <w:pPr>
        <w:spacing w:line="480" w:lineRule="auto"/>
        <w:contextualSpacing w:val="0"/>
        <w:jc w:val="center"/>
        <w:rPr>
          <w:rFonts w:ascii="Times New Roman" w:eastAsia="Times New Roman" w:hAnsi="Times New Roman" w:cs="Times New Roman"/>
          <w:b/>
          <w:sz w:val="24"/>
          <w:szCs w:val="24"/>
        </w:rPr>
      </w:pPr>
    </w:p>
    <w:p w:rsidR="0075101B" w:rsidRDefault="0091084E" w:rsidP="00470736">
      <w:pPr>
        <w:spacing w:line="48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Opinion Paper: Should Abortion Be Legal?</w:t>
      </w:r>
    </w:p>
    <w:p w:rsidR="0075101B" w:rsidRDefault="0091084E" w:rsidP="00470736">
      <w:pPr>
        <w:spacing w:line="48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Jessica Klatt</w:t>
      </w:r>
    </w:p>
    <w:p w:rsidR="0075101B" w:rsidRDefault="0091084E" w:rsidP="00470736">
      <w:pPr>
        <w:spacing w:line="48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Siena Heights University</w:t>
      </w:r>
    </w:p>
    <w:p w:rsidR="0075101B" w:rsidRDefault="0091084E" w:rsidP="00470736">
      <w:pPr>
        <w:spacing w:line="48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November 20, 2018</w:t>
      </w:r>
      <w:r>
        <w:br w:type="page"/>
      </w:r>
    </w:p>
    <w:p w:rsidR="0075101B" w:rsidRDefault="0091084E" w:rsidP="00470736">
      <w:pPr>
        <w:spacing w:line="48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Opinion Paper: Should Abortion Be Legal?</w:t>
      </w:r>
    </w:p>
    <w:p w:rsidR="0075101B" w:rsidRDefault="0091084E" w:rsidP="00470736">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Abortion has been a very hot topic of debate in our society for as long as I can remember. The idea of ending a life is a very uncomfortable thought. Whether you consider a fetus a human or a cluster of cells is another topic altogether, but there is no de</w:t>
      </w:r>
      <w:r>
        <w:rPr>
          <w:rFonts w:ascii="Times New Roman" w:eastAsia="Times New Roman" w:hAnsi="Times New Roman" w:cs="Times New Roman"/>
          <w:sz w:val="24"/>
          <w:szCs w:val="24"/>
        </w:rPr>
        <w:t>nying that in choosing an abortion, you are causing something living (tissue, cells, child) to cease to exist. Everyone is entitled to their own opinion. However, this matter has absolutely nothing to do with what you or I believe, unless it is you or I ma</w:t>
      </w:r>
      <w:r>
        <w:rPr>
          <w:rFonts w:ascii="Times New Roman" w:eastAsia="Times New Roman" w:hAnsi="Times New Roman" w:cs="Times New Roman"/>
          <w:sz w:val="24"/>
          <w:szCs w:val="24"/>
        </w:rPr>
        <w:t xml:space="preserve">king the decision about a living </w:t>
      </w:r>
      <w:r>
        <w:rPr>
          <w:rFonts w:ascii="Times New Roman" w:eastAsia="Times New Roman" w:hAnsi="Times New Roman" w:cs="Times New Roman"/>
          <w:i/>
          <w:sz w:val="24"/>
          <w:szCs w:val="24"/>
        </w:rPr>
        <w:t>something</w:t>
      </w:r>
      <w:r>
        <w:rPr>
          <w:rFonts w:ascii="Times New Roman" w:eastAsia="Times New Roman" w:hAnsi="Times New Roman" w:cs="Times New Roman"/>
          <w:sz w:val="24"/>
          <w:szCs w:val="24"/>
        </w:rPr>
        <w:t xml:space="preserve"> within our own body. While I agree that this should not be a decision made lightly, I believe that every person should be allowed to make choices about their own body. Just as the “Me Too” movement has continued t</w:t>
      </w:r>
      <w:r>
        <w:rPr>
          <w:rFonts w:ascii="Times New Roman" w:eastAsia="Times New Roman" w:hAnsi="Times New Roman" w:cs="Times New Roman"/>
          <w:sz w:val="24"/>
          <w:szCs w:val="24"/>
        </w:rPr>
        <w:t xml:space="preserve">o push the definition of </w:t>
      </w:r>
      <w:proofErr w:type="gramStart"/>
      <w:r>
        <w:rPr>
          <w:rFonts w:ascii="Times New Roman" w:eastAsia="Times New Roman" w:hAnsi="Times New Roman" w:cs="Times New Roman"/>
          <w:sz w:val="24"/>
          <w:szCs w:val="24"/>
        </w:rPr>
        <w:t>consent,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your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choice</w:t>
      </w:r>
      <w:r>
        <w:rPr>
          <w:rFonts w:ascii="Times New Roman" w:eastAsia="Times New Roman" w:hAnsi="Times New Roman" w:cs="Times New Roman"/>
          <w:sz w:val="24"/>
          <w:szCs w:val="24"/>
        </w:rPr>
        <w:t xml:space="preserve"> should not affect </w:t>
      </w:r>
      <w:r>
        <w:rPr>
          <w:rFonts w:ascii="Times New Roman" w:eastAsia="Times New Roman" w:hAnsi="Times New Roman" w:cs="Times New Roman"/>
          <w:i/>
          <w:sz w:val="24"/>
          <w:szCs w:val="24"/>
        </w:rPr>
        <w:t xml:space="preserve">my body. </w:t>
      </w:r>
      <w:r>
        <w:rPr>
          <w:rFonts w:ascii="Times New Roman" w:eastAsia="Times New Roman" w:hAnsi="Times New Roman" w:cs="Times New Roman"/>
          <w:sz w:val="24"/>
          <w:szCs w:val="24"/>
        </w:rPr>
        <w:t xml:space="preserve">Period. Because of that, I feel that no matter what my personal beliefs are on the subject, abortion should be legal to give the choice to those who need it, when they need it. </w:t>
      </w:r>
    </w:p>
    <w:p w:rsidR="0075101B" w:rsidRDefault="0091084E" w:rsidP="00470736">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Grow</w:t>
      </w:r>
      <w:r>
        <w:rPr>
          <w:rFonts w:ascii="Times New Roman" w:eastAsia="Times New Roman" w:hAnsi="Times New Roman" w:cs="Times New Roman"/>
          <w:sz w:val="24"/>
          <w:szCs w:val="24"/>
        </w:rPr>
        <w:t xml:space="preserve">ing up, my exposure to </w:t>
      </w:r>
      <w:r w:rsidR="006D7244">
        <w:rPr>
          <w:rFonts w:ascii="Times New Roman" w:eastAsia="Times New Roman" w:hAnsi="Times New Roman" w:cs="Times New Roman"/>
          <w:sz w:val="24"/>
          <w:szCs w:val="24"/>
        </w:rPr>
        <w:t>risqué</w:t>
      </w:r>
      <w:r>
        <w:rPr>
          <w:rFonts w:ascii="Times New Roman" w:eastAsia="Times New Roman" w:hAnsi="Times New Roman" w:cs="Times New Roman"/>
          <w:sz w:val="24"/>
          <w:szCs w:val="24"/>
        </w:rPr>
        <w:t xml:space="preserve"> topics, such as abortion, were limited. In my early teens a very graphic scene from a movie where the character attempted to perform her own abortion with a coat hanger in an alley, horrified me. I can remember being confused </w:t>
      </w:r>
      <w:r>
        <w:rPr>
          <w:rFonts w:ascii="Times New Roman" w:eastAsia="Times New Roman" w:hAnsi="Times New Roman" w:cs="Times New Roman"/>
          <w:sz w:val="24"/>
          <w:szCs w:val="24"/>
        </w:rPr>
        <w:t>at the character’s actions and asking my mother why she would do such a thing. Her response was because abortion was illegal back then. It was not until 1973 that the Supreme Court decided restrictions on abortions were unconstitutional in the monumental c</w:t>
      </w:r>
      <w:r>
        <w:rPr>
          <w:rFonts w:ascii="Times New Roman" w:eastAsia="Times New Roman" w:hAnsi="Times New Roman" w:cs="Times New Roman"/>
          <w:sz w:val="24"/>
          <w:szCs w:val="24"/>
        </w:rPr>
        <w:t xml:space="preserve">ase of Roe v. Wade (“The Editors,” 2018). The terrifying scene from the movie was not so uncommon. Dr. </w:t>
      </w:r>
      <w:proofErr w:type="spellStart"/>
      <w:r>
        <w:rPr>
          <w:rFonts w:ascii="Times New Roman" w:eastAsia="Times New Roman" w:hAnsi="Times New Roman" w:cs="Times New Roman"/>
          <w:sz w:val="24"/>
          <w:szCs w:val="24"/>
        </w:rPr>
        <w:t>Mishell</w:t>
      </w:r>
      <w:proofErr w:type="spellEnd"/>
      <w:r>
        <w:rPr>
          <w:rFonts w:ascii="Times New Roman" w:eastAsia="Times New Roman" w:hAnsi="Times New Roman" w:cs="Times New Roman"/>
          <w:sz w:val="24"/>
          <w:szCs w:val="24"/>
        </w:rPr>
        <w:t>, chair of the ob-gyn department at USC’s Keck School of Medicine, stated that during his time working at Harbor General Hospital, now L.A. County</w:t>
      </w:r>
      <w:r>
        <w:rPr>
          <w:rFonts w:ascii="Times New Roman" w:eastAsia="Times New Roman" w:hAnsi="Times New Roman" w:cs="Times New Roman"/>
          <w:sz w:val="24"/>
          <w:szCs w:val="24"/>
        </w:rPr>
        <w:t xml:space="preserve">-USC Medical Center, many women in his ward “...died from using coat hangers or knitting needles or radiator flush to induce abortions” (Morrison, 2014). Even today, it is estimated that 22 million females will have unsafe abortions </w:t>
      </w:r>
      <w:r>
        <w:rPr>
          <w:rFonts w:ascii="Times New Roman" w:eastAsia="Times New Roman" w:hAnsi="Times New Roman" w:cs="Times New Roman"/>
          <w:sz w:val="24"/>
          <w:szCs w:val="24"/>
        </w:rPr>
        <w:lastRenderedPageBreak/>
        <w:t xml:space="preserve">with as many as 47,000 </w:t>
      </w:r>
      <w:r>
        <w:rPr>
          <w:rFonts w:ascii="Times New Roman" w:eastAsia="Times New Roman" w:hAnsi="Times New Roman" w:cs="Times New Roman"/>
          <w:sz w:val="24"/>
          <w:szCs w:val="24"/>
        </w:rPr>
        <w:t>resulting in death and many more suffering severe injury (Shaffer, 2017). Many Pro-life supporters will argue that an abortion is murder of an unborn child. What about the mother? Does her life not matter? Does she not deserve proper medical care that will</w:t>
      </w:r>
      <w:r>
        <w:rPr>
          <w:rFonts w:ascii="Times New Roman" w:eastAsia="Times New Roman" w:hAnsi="Times New Roman" w:cs="Times New Roman"/>
          <w:sz w:val="24"/>
          <w:szCs w:val="24"/>
        </w:rPr>
        <w:t xml:space="preserve"> lessen her risk for infection or fatality? </w:t>
      </w:r>
    </w:p>
    <w:p w:rsidR="0075101B" w:rsidRDefault="0091084E" w:rsidP="00470736">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Procon.org, a website that offers unbiased pros and cons of controversial issues, states “If women become pregnant, they should accept the responsibility that comes with producing a child.” This argument is abs</w:t>
      </w:r>
      <w:r>
        <w:rPr>
          <w:rFonts w:ascii="Times New Roman" w:eastAsia="Times New Roman" w:hAnsi="Times New Roman" w:cs="Times New Roman"/>
          <w:sz w:val="24"/>
          <w:szCs w:val="24"/>
        </w:rPr>
        <w:t>olutely maddening! Not only does it overlook the simple fact that contraception can fail, it also assumes consensual sex and releases the male population from responsibility, further fostering victim-shaming. At what point did we dismiss men from the proce</w:t>
      </w:r>
      <w:r>
        <w:rPr>
          <w:rFonts w:ascii="Times New Roman" w:eastAsia="Times New Roman" w:hAnsi="Times New Roman" w:cs="Times New Roman"/>
          <w:sz w:val="24"/>
          <w:szCs w:val="24"/>
        </w:rPr>
        <w:t xml:space="preserve">ss of conception? It takes participation, at some level, from one male and one female to produce life. Speaking from experience as a mother, growing, birthing and raising a child is a very heavy task for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single person and creates a huge shift in respons</w:t>
      </w:r>
      <w:r>
        <w:rPr>
          <w:rFonts w:ascii="Times New Roman" w:eastAsia="Times New Roman" w:hAnsi="Times New Roman" w:cs="Times New Roman"/>
          <w:sz w:val="24"/>
          <w:szCs w:val="24"/>
        </w:rPr>
        <w:t>ibilities that are life-altering. Who is anyone, outside of that specific individual, to determine if that is something she is ready and willing to take on in her current stage of life? According to “Reasons U.S. Women Have Abortions: Quantitative and Qual</w:t>
      </w:r>
      <w:r>
        <w:rPr>
          <w:rFonts w:ascii="Times New Roman" w:eastAsia="Times New Roman" w:hAnsi="Times New Roman" w:cs="Times New Roman"/>
          <w:sz w:val="24"/>
          <w:szCs w:val="24"/>
        </w:rPr>
        <w:t xml:space="preserve">itative Perspectives,” </w:t>
      </w:r>
    </w:p>
    <w:p w:rsidR="0075101B" w:rsidRDefault="0091084E" w:rsidP="00470736">
      <w:pPr>
        <w:spacing w:line="480" w:lineRule="auto"/>
        <w:ind w:lef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most common </w:t>
      </w:r>
      <w:proofErr w:type="spellStart"/>
      <w:r>
        <w:rPr>
          <w:rFonts w:ascii="Times New Roman" w:eastAsia="Times New Roman" w:hAnsi="Times New Roman" w:cs="Times New Roman"/>
          <w:sz w:val="24"/>
          <w:szCs w:val="24"/>
        </w:rPr>
        <w:t>subreason</w:t>
      </w:r>
      <w:proofErr w:type="spellEnd"/>
      <w:r>
        <w:rPr>
          <w:rFonts w:ascii="Times New Roman" w:eastAsia="Times New Roman" w:hAnsi="Times New Roman" w:cs="Times New Roman"/>
          <w:sz w:val="24"/>
          <w:szCs w:val="24"/>
        </w:rPr>
        <w:t xml:space="preserve"> given was that the woman could not afford a baby now because she was unmarried (42%). Thirty-eight percent indicated that having a baby would interfere with their education, and the same proportion said it </w:t>
      </w:r>
      <w:r>
        <w:rPr>
          <w:rFonts w:ascii="Times New Roman" w:eastAsia="Times New Roman" w:hAnsi="Times New Roman" w:cs="Times New Roman"/>
          <w:sz w:val="24"/>
          <w:szCs w:val="24"/>
        </w:rPr>
        <w:t xml:space="preserve">would interfere with their employment. In a related vein, 34% said they could not afford a child because they were students or were planning to study. (Finer, </w:t>
      </w:r>
      <w:proofErr w:type="spellStart"/>
      <w:r>
        <w:rPr>
          <w:rFonts w:ascii="Times New Roman" w:eastAsia="Times New Roman" w:hAnsi="Times New Roman" w:cs="Times New Roman"/>
          <w:sz w:val="24"/>
          <w:szCs w:val="24"/>
        </w:rPr>
        <w:t>Frohwirth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Dauphinee</w:t>
      </w:r>
      <w:proofErr w:type="spellEnd"/>
      <w:r>
        <w:rPr>
          <w:rFonts w:ascii="Times New Roman" w:eastAsia="Times New Roman" w:hAnsi="Times New Roman" w:cs="Times New Roman"/>
          <w:sz w:val="24"/>
          <w:szCs w:val="24"/>
        </w:rPr>
        <w:t>, Singh, &amp; Moore, 2005)</w:t>
      </w:r>
    </w:p>
    <w:p w:rsidR="0075101B" w:rsidRDefault="0091084E" w:rsidP="00470736">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Many respondents were concerned about education or em</w:t>
      </w:r>
      <w:r>
        <w:rPr>
          <w:rFonts w:ascii="Times New Roman" w:eastAsia="Times New Roman" w:hAnsi="Times New Roman" w:cs="Times New Roman"/>
          <w:sz w:val="24"/>
          <w:szCs w:val="24"/>
        </w:rPr>
        <w:t xml:space="preserve">ployment, and all of the reasons given were in one way or another related to money. Women already face an approximate twenty </w:t>
      </w:r>
      <w:r>
        <w:rPr>
          <w:rFonts w:ascii="Times New Roman" w:eastAsia="Times New Roman" w:hAnsi="Times New Roman" w:cs="Times New Roman"/>
          <w:sz w:val="24"/>
          <w:szCs w:val="24"/>
        </w:rPr>
        <w:lastRenderedPageBreak/>
        <w:t xml:space="preserve">percent disadvantage in pay based on statistics by the International Labor Organization (Schulze, 2018). Furthermore, according to </w:t>
      </w:r>
      <w:r>
        <w:rPr>
          <w:rFonts w:ascii="Times New Roman" w:eastAsia="Times New Roman" w:hAnsi="Times New Roman" w:cs="Times New Roman"/>
          <w:sz w:val="24"/>
          <w:szCs w:val="24"/>
        </w:rPr>
        <w:t>Child Care Aware of America, the national average cost of childcare is approximately $8,700 per year (</w:t>
      </w:r>
      <w:proofErr w:type="spellStart"/>
      <w:r>
        <w:rPr>
          <w:rFonts w:ascii="Times New Roman" w:eastAsia="Times New Roman" w:hAnsi="Times New Roman" w:cs="Times New Roman"/>
          <w:sz w:val="24"/>
          <w:szCs w:val="24"/>
        </w:rPr>
        <w:t>Chmurak</w:t>
      </w:r>
      <w:proofErr w:type="spellEnd"/>
      <w:r>
        <w:rPr>
          <w:rFonts w:ascii="Times New Roman" w:eastAsia="Times New Roman" w:hAnsi="Times New Roman" w:cs="Times New Roman"/>
          <w:sz w:val="24"/>
          <w:szCs w:val="24"/>
        </w:rPr>
        <w:t>, 2018). If those numbers aren’t shocking enough, the estimated cost of raising a child born in 2015 is between $12,000 and $15,000 per year, not i</w:t>
      </w:r>
      <w:r>
        <w:rPr>
          <w:rFonts w:ascii="Times New Roman" w:eastAsia="Times New Roman" w:hAnsi="Times New Roman" w:cs="Times New Roman"/>
          <w:sz w:val="24"/>
          <w:szCs w:val="24"/>
        </w:rPr>
        <w:t xml:space="preserve">ncluding the cost of college (Lino, 2017). If a woman is being proactive in </w:t>
      </w:r>
      <w:r w:rsidR="006D7244">
        <w:rPr>
          <w:rFonts w:ascii="Times New Roman" w:eastAsia="Times New Roman" w:hAnsi="Times New Roman" w:cs="Times New Roman"/>
          <w:sz w:val="24"/>
          <w:szCs w:val="24"/>
        </w:rPr>
        <w:t>planning</w:t>
      </w:r>
      <w:r>
        <w:rPr>
          <w:rFonts w:ascii="Times New Roman" w:eastAsia="Times New Roman" w:hAnsi="Times New Roman" w:cs="Times New Roman"/>
          <w:sz w:val="24"/>
          <w:szCs w:val="24"/>
        </w:rPr>
        <w:t xml:space="preserve"> for her future, and possibly the future of her offspring, how is it fair to judge her for her attempt at being responsible? </w:t>
      </w:r>
    </w:p>
    <w:p w:rsidR="0075101B" w:rsidRDefault="0091084E" w:rsidP="00470736">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Life is stressful enough without jud</w:t>
      </w:r>
      <w:r>
        <w:rPr>
          <w:rFonts w:ascii="Times New Roman" w:eastAsia="Times New Roman" w:hAnsi="Times New Roman" w:cs="Times New Roman"/>
          <w:sz w:val="24"/>
          <w:szCs w:val="24"/>
        </w:rPr>
        <w:t>gement from complete strangers regarding a decision that will monumentally impact another woman’s life and possibly her child(</w:t>
      </w:r>
      <w:proofErr w:type="spellStart"/>
      <w:r>
        <w:rPr>
          <w:rFonts w:ascii="Times New Roman" w:eastAsia="Times New Roman" w:hAnsi="Times New Roman" w:cs="Times New Roman"/>
          <w:sz w:val="24"/>
          <w:szCs w:val="24"/>
        </w:rPr>
        <w:t>ren</w:t>
      </w:r>
      <w:proofErr w:type="spellEnd"/>
      <w:r>
        <w:rPr>
          <w:rFonts w:ascii="Times New Roman" w:eastAsia="Times New Roman" w:hAnsi="Times New Roman" w:cs="Times New Roman"/>
          <w:sz w:val="24"/>
          <w:szCs w:val="24"/>
        </w:rPr>
        <w:t>). Pro-life activists will argue that obtaining an abortion will negatively impact the mental health of the potential mother ev</w:t>
      </w:r>
      <w:r>
        <w:rPr>
          <w:rFonts w:ascii="Times New Roman" w:eastAsia="Times New Roman" w:hAnsi="Times New Roman" w:cs="Times New Roman"/>
          <w:sz w:val="24"/>
          <w:szCs w:val="24"/>
        </w:rPr>
        <w:t>en though sound research suggests that the psychological response after an abortion is consistent with other stressful life events (Adler et al., 1990). If a woman makes the choice to have an abortion, maybe the motivation behind that choice would have oth</w:t>
      </w:r>
      <w:r>
        <w:rPr>
          <w:rFonts w:ascii="Times New Roman" w:eastAsia="Times New Roman" w:hAnsi="Times New Roman" w:cs="Times New Roman"/>
          <w:sz w:val="24"/>
          <w:szCs w:val="24"/>
        </w:rPr>
        <w:t xml:space="preserve">erwise </w:t>
      </w:r>
      <w:r w:rsidR="006D7244">
        <w:rPr>
          <w:rFonts w:ascii="Times New Roman" w:eastAsia="Times New Roman" w:hAnsi="Times New Roman" w:cs="Times New Roman"/>
          <w:sz w:val="24"/>
          <w:szCs w:val="24"/>
        </w:rPr>
        <w:t>led</w:t>
      </w:r>
      <w:r>
        <w:rPr>
          <w:rFonts w:ascii="Times New Roman" w:eastAsia="Times New Roman" w:hAnsi="Times New Roman" w:cs="Times New Roman"/>
          <w:sz w:val="24"/>
          <w:szCs w:val="24"/>
        </w:rPr>
        <w:t xml:space="preserve"> to further stress in her future. As we do not know the reasoning behind the abortions that were studied by Adler, it is hard to draw a definitive conclusion that the absolute cause for the increased stress was directly related to the abortion i</w:t>
      </w:r>
      <w:r>
        <w:rPr>
          <w:rFonts w:ascii="Times New Roman" w:eastAsia="Times New Roman" w:hAnsi="Times New Roman" w:cs="Times New Roman"/>
          <w:sz w:val="24"/>
          <w:szCs w:val="24"/>
        </w:rPr>
        <w:t xml:space="preserve">tself and not to another stressor happening around the same time. </w:t>
      </w:r>
    </w:p>
    <w:p w:rsidR="0075101B" w:rsidRDefault="0091084E" w:rsidP="00470736">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is perspective affected if the child or mother has a </w:t>
      </w:r>
      <w:r w:rsidR="006D7244">
        <w:rPr>
          <w:rFonts w:ascii="Times New Roman" w:eastAsia="Times New Roman" w:hAnsi="Times New Roman" w:cs="Times New Roman"/>
          <w:sz w:val="24"/>
          <w:szCs w:val="24"/>
        </w:rPr>
        <w:t xml:space="preserve">legitimate </w:t>
      </w:r>
      <w:r>
        <w:rPr>
          <w:rFonts w:ascii="Times New Roman" w:eastAsia="Times New Roman" w:hAnsi="Times New Roman" w:cs="Times New Roman"/>
          <w:sz w:val="24"/>
          <w:szCs w:val="24"/>
        </w:rPr>
        <w:t>medical reason for the abortion? Does the public still scrutinize the decision with hatred, claiming the mother is selfish? If the b</w:t>
      </w:r>
      <w:r>
        <w:rPr>
          <w:rFonts w:ascii="Times New Roman" w:eastAsia="Times New Roman" w:hAnsi="Times New Roman" w:cs="Times New Roman"/>
          <w:sz w:val="24"/>
          <w:szCs w:val="24"/>
        </w:rPr>
        <w:t>aby is to be stillborn, how do you argue that abortion is murder? Abortion gives mothers and families an opportunity to avoid serious medical complications that may occur due to childbirth or congenital defects. Despite advances in prenatal care, there are</w:t>
      </w:r>
      <w:r>
        <w:rPr>
          <w:rFonts w:ascii="Times New Roman" w:eastAsia="Times New Roman" w:hAnsi="Times New Roman" w:cs="Times New Roman"/>
          <w:sz w:val="24"/>
          <w:szCs w:val="24"/>
        </w:rPr>
        <w:t xml:space="preserve"> still approximately 24,000 stillbirths in the United States each year (“Facts About Stillbirth,” 2017). I can only </w:t>
      </w:r>
      <w:r>
        <w:rPr>
          <w:rFonts w:ascii="Times New Roman" w:eastAsia="Times New Roman" w:hAnsi="Times New Roman" w:cs="Times New Roman"/>
          <w:sz w:val="24"/>
          <w:szCs w:val="24"/>
        </w:rPr>
        <w:lastRenderedPageBreak/>
        <w:t>imagine the heartbreak of miscarriage or knowing your baby will not sur</w:t>
      </w:r>
      <w:bookmarkStart w:id="0" w:name="_GoBack"/>
      <w:bookmarkEnd w:id="0"/>
      <w:r>
        <w:rPr>
          <w:rFonts w:ascii="Times New Roman" w:eastAsia="Times New Roman" w:hAnsi="Times New Roman" w:cs="Times New Roman"/>
          <w:sz w:val="24"/>
          <w:szCs w:val="24"/>
        </w:rPr>
        <w:t>vive childbirth. When a mother is faced with such news, it is hard to</w:t>
      </w:r>
      <w:r>
        <w:rPr>
          <w:rFonts w:ascii="Times New Roman" w:eastAsia="Times New Roman" w:hAnsi="Times New Roman" w:cs="Times New Roman"/>
          <w:sz w:val="24"/>
          <w:szCs w:val="24"/>
        </w:rPr>
        <w:t xml:space="preserve"> imagine that any of the options presented will be near adequate to deal with the grief, but some may allow peace before the inevitable.  </w:t>
      </w:r>
    </w:p>
    <w:p w:rsidR="0075101B" w:rsidRDefault="0091084E" w:rsidP="00470736">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At the end of the day, I believe that there are good people in this world who are faced with impossible decisions. D</w:t>
      </w:r>
      <w:r>
        <w:rPr>
          <w:rFonts w:ascii="Times New Roman" w:eastAsia="Times New Roman" w:hAnsi="Times New Roman" w:cs="Times New Roman"/>
          <w:sz w:val="24"/>
          <w:szCs w:val="24"/>
        </w:rPr>
        <w:t>onna Schaper, Senior Minister of Judson Memorial Church, commented perfectly:</w:t>
      </w:r>
    </w:p>
    <w:p w:rsidR="0075101B" w:rsidRDefault="0091084E" w:rsidP="00470736">
      <w:pPr>
        <w:spacing w:line="480" w:lineRule="auto"/>
        <w:ind w:left="720"/>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Women are moral agents.</w:t>
      </w:r>
      <w:r>
        <w:rPr>
          <w:rFonts w:ascii="Times New Roman" w:eastAsia="Times New Roman" w:hAnsi="Times New Roman" w:cs="Times New Roman"/>
          <w:sz w:val="24"/>
          <w:szCs w:val="24"/>
        </w:rPr>
        <w:t xml:space="preserve"> Women are capable of making soulful, moral decisions about their own bodies. Assuming that a woman cannot decide for herself if and when to bear a child d</w:t>
      </w:r>
      <w:r>
        <w:rPr>
          <w:rFonts w:ascii="Times New Roman" w:eastAsia="Times New Roman" w:hAnsi="Times New Roman" w:cs="Times New Roman"/>
          <w:sz w:val="24"/>
          <w:szCs w:val="24"/>
        </w:rPr>
        <w:t>emeans women. Mandatory childbearing makes the woman a hostage to the will of others -- those unfamiliar with her story, her life experience and her needs, and may have disastrous consequences for the children. (Schaper, 2013)</w:t>
      </w:r>
    </w:p>
    <w:p w:rsidR="0075101B" w:rsidRDefault="0091084E" w:rsidP="00470736">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 will never know what anothe</w:t>
      </w:r>
      <w:r>
        <w:rPr>
          <w:rFonts w:ascii="Times New Roman" w:eastAsia="Times New Roman" w:hAnsi="Times New Roman" w:cs="Times New Roman"/>
          <w:sz w:val="24"/>
          <w:szCs w:val="24"/>
        </w:rPr>
        <w:t xml:space="preserve">r woman feels when a little pink plus develops on her home pregnancy test. It could be unbridled joy, ready to explode when she reads the test. It could be unsurmountable fear that brings her to her knees. Or it could be somewhere in between. In any case, </w:t>
      </w:r>
      <w:r>
        <w:rPr>
          <w:rFonts w:ascii="Times New Roman" w:eastAsia="Times New Roman" w:hAnsi="Times New Roman" w:cs="Times New Roman"/>
          <w:sz w:val="24"/>
          <w:szCs w:val="24"/>
        </w:rPr>
        <w:t>regardless of marital status, race, income, sexual orientation or other popular demographic used in the fight for or against abortion, she deserves to be the only one to make any decisions about her body</w:t>
      </w:r>
      <w:r>
        <w:rPr>
          <w:rFonts w:ascii="Times New Roman" w:eastAsia="Times New Roman" w:hAnsi="Times New Roman" w:cs="Times New Roman"/>
          <w:sz w:val="24"/>
          <w:szCs w:val="24"/>
        </w:rPr>
        <w:t xml:space="preserve"> and she deserves to do so with dignity and confiden</w:t>
      </w:r>
      <w:r>
        <w:rPr>
          <w:rFonts w:ascii="Times New Roman" w:eastAsia="Times New Roman" w:hAnsi="Times New Roman" w:cs="Times New Roman"/>
          <w:sz w:val="24"/>
          <w:szCs w:val="24"/>
        </w:rPr>
        <w:t>ce knowing that she is making the right choice for herself at this specific moment in time.</w:t>
      </w:r>
    </w:p>
    <w:p w:rsidR="0075101B" w:rsidRDefault="0091084E" w:rsidP="00470736">
      <w:pPr>
        <w:spacing w:line="480" w:lineRule="auto"/>
        <w:contextualSpacing w:val="0"/>
        <w:rPr>
          <w:rFonts w:ascii="Times New Roman" w:eastAsia="Times New Roman" w:hAnsi="Times New Roman" w:cs="Times New Roman"/>
          <w:b/>
          <w:sz w:val="24"/>
          <w:szCs w:val="24"/>
        </w:rPr>
      </w:pPr>
      <w:r>
        <w:br w:type="page"/>
      </w:r>
    </w:p>
    <w:p w:rsidR="0075101B" w:rsidRDefault="0091084E" w:rsidP="00470736">
      <w:pPr>
        <w:spacing w:line="48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rsidR="0075101B" w:rsidRDefault="0091084E" w:rsidP="00470736">
      <w:pPr>
        <w:spacing w:line="48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Adler, N.E., David H.P., et al. (1990, April 6). </w:t>
      </w:r>
      <w:r>
        <w:rPr>
          <w:rFonts w:ascii="Times New Roman" w:eastAsia="Times New Roman" w:hAnsi="Times New Roman" w:cs="Times New Roman"/>
          <w:i/>
          <w:sz w:val="24"/>
          <w:szCs w:val="24"/>
        </w:rPr>
        <w:t xml:space="preserve">Psychological responses after abortion. </w:t>
      </w:r>
      <w:r>
        <w:rPr>
          <w:rFonts w:ascii="Times New Roman" w:eastAsia="Times New Roman" w:hAnsi="Times New Roman" w:cs="Times New Roman"/>
          <w:sz w:val="24"/>
          <w:szCs w:val="24"/>
        </w:rPr>
        <w:t xml:space="preserve">Retrieved from: </w:t>
      </w:r>
      <w:hyperlink r:id="rId6">
        <w:r>
          <w:rPr>
            <w:rFonts w:ascii="Times New Roman" w:eastAsia="Times New Roman" w:hAnsi="Times New Roman" w:cs="Times New Roman"/>
            <w:color w:val="1155CC"/>
            <w:sz w:val="24"/>
            <w:szCs w:val="24"/>
            <w:u w:val="single"/>
          </w:rPr>
          <w:t>https://www.ncbi.nlm.nih.gov/pubmed/2181664</w:t>
        </w:r>
      </w:hyperlink>
      <w:r>
        <w:rPr>
          <w:rFonts w:ascii="Times New Roman" w:eastAsia="Times New Roman" w:hAnsi="Times New Roman" w:cs="Times New Roman"/>
          <w:sz w:val="24"/>
          <w:szCs w:val="24"/>
        </w:rPr>
        <w:t xml:space="preserve"> </w:t>
      </w:r>
    </w:p>
    <w:p w:rsidR="0075101B" w:rsidRDefault="0091084E" w:rsidP="00470736">
      <w:pPr>
        <w:spacing w:line="48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Center </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Disease Control. (2017, October 2). </w:t>
      </w:r>
      <w:r>
        <w:rPr>
          <w:rFonts w:ascii="Times New Roman" w:eastAsia="Times New Roman" w:hAnsi="Times New Roman" w:cs="Times New Roman"/>
          <w:i/>
          <w:sz w:val="24"/>
          <w:szCs w:val="24"/>
        </w:rPr>
        <w:t xml:space="preserve">Facts about Stillbirth. </w:t>
      </w:r>
      <w:r>
        <w:rPr>
          <w:rFonts w:ascii="Times New Roman" w:eastAsia="Times New Roman" w:hAnsi="Times New Roman" w:cs="Times New Roman"/>
          <w:sz w:val="24"/>
          <w:szCs w:val="24"/>
        </w:rPr>
        <w:t xml:space="preserve">Retrieved from: </w:t>
      </w:r>
      <w:hyperlink r:id="rId7">
        <w:r>
          <w:rPr>
            <w:rFonts w:ascii="Times New Roman" w:eastAsia="Times New Roman" w:hAnsi="Times New Roman" w:cs="Times New Roman"/>
            <w:color w:val="1155CC"/>
            <w:sz w:val="24"/>
            <w:szCs w:val="24"/>
            <w:u w:val="single"/>
          </w:rPr>
          <w:t>https://www.cdc.gov/ncbddd/stillbirth/facts.html</w:t>
        </w:r>
      </w:hyperlink>
      <w:r>
        <w:rPr>
          <w:rFonts w:ascii="Times New Roman" w:eastAsia="Times New Roman" w:hAnsi="Times New Roman" w:cs="Times New Roman"/>
          <w:sz w:val="24"/>
          <w:szCs w:val="24"/>
        </w:rPr>
        <w:t xml:space="preserve"> </w:t>
      </w:r>
    </w:p>
    <w:p w:rsidR="0075101B" w:rsidRDefault="0091084E" w:rsidP="00470736">
      <w:pPr>
        <w:spacing w:line="480" w:lineRule="auto"/>
        <w:ind w:left="720" w:hanging="720"/>
        <w:contextualSpacing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Chmurak</w:t>
      </w:r>
      <w:proofErr w:type="spellEnd"/>
      <w:r>
        <w:rPr>
          <w:rFonts w:ascii="Times New Roman" w:eastAsia="Times New Roman" w:hAnsi="Times New Roman" w:cs="Times New Roman"/>
          <w:sz w:val="24"/>
          <w:szCs w:val="24"/>
        </w:rPr>
        <w:t xml:space="preserve">, E. (2018, March 8). </w:t>
      </w:r>
      <w:r>
        <w:rPr>
          <w:rFonts w:ascii="Times New Roman" w:eastAsia="Times New Roman" w:hAnsi="Times New Roman" w:cs="Times New Roman"/>
          <w:i/>
          <w:sz w:val="24"/>
          <w:szCs w:val="24"/>
        </w:rPr>
        <w:t xml:space="preserve">The rising cost of child care is being felt all across the country. </w:t>
      </w:r>
      <w:r>
        <w:rPr>
          <w:rFonts w:ascii="Times New Roman" w:eastAsia="Times New Roman" w:hAnsi="Times New Roman" w:cs="Times New Roman"/>
          <w:sz w:val="24"/>
          <w:szCs w:val="24"/>
        </w:rPr>
        <w:t xml:space="preserve">Retrieved from: </w:t>
      </w:r>
      <w:hyperlink r:id="rId8">
        <w:r>
          <w:rPr>
            <w:rFonts w:ascii="Times New Roman" w:eastAsia="Times New Roman" w:hAnsi="Times New Roman" w:cs="Times New Roman"/>
            <w:color w:val="1155CC"/>
            <w:sz w:val="24"/>
            <w:szCs w:val="24"/>
            <w:u w:val="single"/>
          </w:rPr>
          <w:t>https://www.nbcnews.com/business/velshi-ruhle/rising-cost-child-care-being-felt-all-across-country-n854926</w:t>
        </w:r>
      </w:hyperlink>
      <w:r>
        <w:rPr>
          <w:rFonts w:ascii="Times New Roman" w:eastAsia="Times New Roman" w:hAnsi="Times New Roman" w:cs="Times New Roman"/>
          <w:sz w:val="24"/>
          <w:szCs w:val="24"/>
        </w:rPr>
        <w:t xml:space="preserve"> </w:t>
      </w:r>
    </w:p>
    <w:p w:rsidR="0075101B" w:rsidRDefault="0091084E" w:rsidP="00470736">
      <w:pPr>
        <w:spacing w:line="48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Finer, L. B., </w:t>
      </w:r>
      <w:proofErr w:type="spellStart"/>
      <w:r>
        <w:rPr>
          <w:rFonts w:ascii="Times New Roman" w:eastAsia="Times New Roman" w:hAnsi="Times New Roman" w:cs="Times New Roman"/>
          <w:sz w:val="24"/>
          <w:szCs w:val="24"/>
        </w:rPr>
        <w:t>Frohwirth</w:t>
      </w:r>
      <w:proofErr w:type="spellEnd"/>
      <w:r>
        <w:rPr>
          <w:rFonts w:ascii="Times New Roman" w:eastAsia="Times New Roman" w:hAnsi="Times New Roman" w:cs="Times New Roman"/>
          <w:sz w:val="24"/>
          <w:szCs w:val="24"/>
        </w:rPr>
        <w:t>, L. F., et al. (2005, Sep</w:t>
      </w:r>
      <w:r>
        <w:rPr>
          <w:rFonts w:ascii="Times New Roman" w:eastAsia="Times New Roman" w:hAnsi="Times New Roman" w:cs="Times New Roman"/>
          <w:sz w:val="24"/>
          <w:szCs w:val="24"/>
        </w:rPr>
        <w:t xml:space="preserve">tember). </w:t>
      </w:r>
      <w:r>
        <w:rPr>
          <w:rFonts w:ascii="Times New Roman" w:eastAsia="Times New Roman" w:hAnsi="Times New Roman" w:cs="Times New Roman"/>
          <w:i/>
          <w:sz w:val="24"/>
          <w:szCs w:val="24"/>
        </w:rPr>
        <w:t>Reasons U.S. Women Have Abortions: Quantitative and Qualitative Perspectives.</w:t>
      </w:r>
      <w:r>
        <w:rPr>
          <w:rFonts w:ascii="Times New Roman" w:eastAsia="Times New Roman" w:hAnsi="Times New Roman" w:cs="Times New Roman"/>
          <w:sz w:val="24"/>
          <w:szCs w:val="24"/>
        </w:rPr>
        <w:t xml:space="preserve"> Retrieved from: </w:t>
      </w:r>
      <w:hyperlink r:id="rId9">
        <w:r>
          <w:rPr>
            <w:rFonts w:ascii="Times New Roman" w:eastAsia="Times New Roman" w:hAnsi="Times New Roman" w:cs="Times New Roman"/>
            <w:color w:val="1155CC"/>
            <w:sz w:val="24"/>
            <w:szCs w:val="24"/>
            <w:u w:val="single"/>
          </w:rPr>
          <w:t>https://www.gu</w:t>
        </w:r>
        <w:r>
          <w:rPr>
            <w:rFonts w:ascii="Times New Roman" w:eastAsia="Times New Roman" w:hAnsi="Times New Roman" w:cs="Times New Roman"/>
            <w:color w:val="1155CC"/>
            <w:sz w:val="24"/>
            <w:szCs w:val="24"/>
            <w:u w:val="single"/>
          </w:rPr>
          <w:t>ttmacher.org/journals/psrh/2005/reasons-us-women-have-abortions-quantitative-and-qualitative-perspectives</w:t>
        </w:r>
      </w:hyperlink>
      <w:r>
        <w:rPr>
          <w:rFonts w:ascii="Times New Roman" w:eastAsia="Times New Roman" w:hAnsi="Times New Roman" w:cs="Times New Roman"/>
          <w:sz w:val="24"/>
          <w:szCs w:val="24"/>
        </w:rPr>
        <w:t xml:space="preserve"> </w:t>
      </w:r>
    </w:p>
    <w:p w:rsidR="0075101B" w:rsidRDefault="0091084E" w:rsidP="00470736">
      <w:pPr>
        <w:spacing w:line="48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Lino, M. (2017, January 13). </w:t>
      </w:r>
      <w:r>
        <w:rPr>
          <w:rFonts w:ascii="Times New Roman" w:eastAsia="Times New Roman" w:hAnsi="Times New Roman" w:cs="Times New Roman"/>
          <w:i/>
          <w:sz w:val="24"/>
          <w:szCs w:val="24"/>
        </w:rPr>
        <w:t>The Cost of Raising a Child.</w:t>
      </w:r>
      <w:r>
        <w:rPr>
          <w:rFonts w:ascii="Times New Roman" w:eastAsia="Times New Roman" w:hAnsi="Times New Roman" w:cs="Times New Roman"/>
          <w:sz w:val="24"/>
          <w:szCs w:val="24"/>
        </w:rPr>
        <w:t xml:space="preserve"> Retrieved from: </w:t>
      </w:r>
      <w:hyperlink r:id="rId10">
        <w:r>
          <w:rPr>
            <w:rFonts w:ascii="Times New Roman" w:eastAsia="Times New Roman" w:hAnsi="Times New Roman" w:cs="Times New Roman"/>
            <w:color w:val="1155CC"/>
            <w:sz w:val="24"/>
            <w:szCs w:val="24"/>
            <w:u w:val="single"/>
          </w:rPr>
          <w:t>https://www.usda.gov/media/blog/2017/01/13/cost-raising-child</w:t>
        </w:r>
      </w:hyperlink>
      <w:r>
        <w:rPr>
          <w:rFonts w:ascii="Times New Roman" w:eastAsia="Times New Roman" w:hAnsi="Times New Roman" w:cs="Times New Roman"/>
          <w:sz w:val="24"/>
          <w:szCs w:val="24"/>
        </w:rPr>
        <w:t xml:space="preserve"> </w:t>
      </w:r>
    </w:p>
    <w:p w:rsidR="0075101B" w:rsidRDefault="0091084E" w:rsidP="00470736">
      <w:pPr>
        <w:spacing w:line="48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Morrison, P. (2014, March 25).</w:t>
      </w:r>
      <w:r>
        <w:rPr>
          <w:rFonts w:ascii="Times New Roman" w:eastAsia="Times New Roman" w:hAnsi="Times New Roman" w:cs="Times New Roman"/>
          <w:i/>
          <w:sz w:val="24"/>
          <w:szCs w:val="24"/>
        </w:rPr>
        <w:t xml:space="preserve"> The coat hanger, symbol of dangerous, pre-Roe abortions, is back. </w:t>
      </w:r>
      <w:r>
        <w:rPr>
          <w:rFonts w:ascii="Times New Roman" w:eastAsia="Times New Roman" w:hAnsi="Times New Roman" w:cs="Times New Roman"/>
          <w:sz w:val="24"/>
          <w:szCs w:val="24"/>
        </w:rPr>
        <w:t xml:space="preserve">Retrieved from: </w:t>
      </w:r>
      <w:hyperlink r:id="rId11">
        <w:r>
          <w:rPr>
            <w:rFonts w:ascii="Times New Roman" w:eastAsia="Times New Roman" w:hAnsi="Times New Roman" w:cs="Times New Roman"/>
            <w:color w:val="1155CC"/>
            <w:sz w:val="24"/>
            <w:szCs w:val="24"/>
            <w:u w:val="single"/>
          </w:rPr>
          <w:t>http://articles.latimes.com/2014/mar/25/news/la-ol-the-coat-hanger-symbol-of-dangerous-preroe-abortions-is-back-20140324</w:t>
        </w:r>
      </w:hyperlink>
      <w:r>
        <w:rPr>
          <w:rFonts w:ascii="Times New Roman" w:eastAsia="Times New Roman" w:hAnsi="Times New Roman" w:cs="Times New Roman"/>
          <w:sz w:val="24"/>
          <w:szCs w:val="24"/>
        </w:rPr>
        <w:t xml:space="preserve"> </w:t>
      </w:r>
    </w:p>
    <w:p w:rsidR="0075101B" w:rsidRDefault="0091084E" w:rsidP="00470736">
      <w:pPr>
        <w:spacing w:line="48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ProCon.org. (n.d.). </w:t>
      </w:r>
      <w:r>
        <w:rPr>
          <w:rFonts w:ascii="Times New Roman" w:eastAsia="Times New Roman" w:hAnsi="Times New Roman" w:cs="Times New Roman"/>
          <w:i/>
          <w:sz w:val="24"/>
          <w:szCs w:val="24"/>
        </w:rPr>
        <w:t>Should Abortion Be Legal?</w:t>
      </w:r>
      <w:r>
        <w:rPr>
          <w:rFonts w:ascii="Times New Roman" w:eastAsia="Times New Roman" w:hAnsi="Times New Roman" w:cs="Times New Roman"/>
          <w:sz w:val="24"/>
          <w:szCs w:val="24"/>
        </w:rPr>
        <w:t xml:space="preserve"> Retrieved from: </w:t>
      </w:r>
      <w:hyperlink r:id="rId12">
        <w:r>
          <w:rPr>
            <w:rFonts w:ascii="Times New Roman" w:eastAsia="Times New Roman" w:hAnsi="Times New Roman" w:cs="Times New Roman"/>
            <w:color w:val="1155CC"/>
            <w:sz w:val="24"/>
            <w:szCs w:val="24"/>
            <w:u w:val="single"/>
          </w:rPr>
          <w:t>https://abortion.procon.org/</w:t>
        </w:r>
      </w:hyperlink>
      <w:r>
        <w:rPr>
          <w:rFonts w:ascii="Times New Roman" w:eastAsia="Times New Roman" w:hAnsi="Times New Roman" w:cs="Times New Roman"/>
          <w:sz w:val="24"/>
          <w:szCs w:val="24"/>
        </w:rPr>
        <w:t xml:space="preserve"> </w:t>
      </w:r>
    </w:p>
    <w:p w:rsidR="0075101B" w:rsidRDefault="0091084E" w:rsidP="00470736">
      <w:pPr>
        <w:spacing w:line="48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Schaper, D. (2013, December 4). </w:t>
      </w:r>
      <w:r>
        <w:rPr>
          <w:rFonts w:ascii="Times New Roman" w:eastAsia="Times New Roman" w:hAnsi="Times New Roman" w:cs="Times New Roman"/>
          <w:i/>
          <w:sz w:val="24"/>
          <w:szCs w:val="24"/>
        </w:rPr>
        <w:t xml:space="preserve">Most Women Under 40 Haven’t Heard the Pro-choice Moral Argument. </w:t>
      </w:r>
      <w:r>
        <w:rPr>
          <w:rFonts w:ascii="Times New Roman" w:eastAsia="Times New Roman" w:hAnsi="Times New Roman" w:cs="Times New Roman"/>
          <w:sz w:val="24"/>
          <w:szCs w:val="24"/>
        </w:rPr>
        <w:t xml:space="preserve">Retrieved from: </w:t>
      </w:r>
      <w:hyperlink r:id="rId13">
        <w:r>
          <w:rPr>
            <w:rFonts w:ascii="Times New Roman" w:eastAsia="Times New Roman" w:hAnsi="Times New Roman" w:cs="Times New Roman"/>
            <w:color w:val="1155CC"/>
            <w:sz w:val="24"/>
            <w:szCs w:val="24"/>
            <w:u w:val="single"/>
          </w:rPr>
          <w:t>https://www.huffingtonpost.com/donna-schaper/most-women-under-40-haven_b_4360767.html</w:t>
        </w:r>
      </w:hyperlink>
      <w:r>
        <w:rPr>
          <w:rFonts w:ascii="Times New Roman" w:eastAsia="Times New Roman" w:hAnsi="Times New Roman" w:cs="Times New Roman"/>
          <w:sz w:val="24"/>
          <w:szCs w:val="24"/>
        </w:rPr>
        <w:t xml:space="preserve"> </w:t>
      </w:r>
    </w:p>
    <w:p w:rsidR="0075101B" w:rsidRDefault="0091084E" w:rsidP="00470736">
      <w:pPr>
        <w:spacing w:line="48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Schulze, E. (2018, March 8). </w:t>
      </w:r>
      <w:r>
        <w:rPr>
          <w:rFonts w:ascii="Times New Roman" w:eastAsia="Times New Roman" w:hAnsi="Times New Roman" w:cs="Times New Roman"/>
          <w:i/>
          <w:sz w:val="24"/>
          <w:szCs w:val="24"/>
        </w:rPr>
        <w:t>Closing the gender pay gap could have big economic benefits.</w:t>
      </w:r>
      <w:r>
        <w:rPr>
          <w:rFonts w:ascii="Times New Roman" w:eastAsia="Times New Roman" w:hAnsi="Times New Roman" w:cs="Times New Roman"/>
          <w:sz w:val="24"/>
          <w:szCs w:val="24"/>
        </w:rPr>
        <w:t xml:space="preserve"> Retrieved from: </w:t>
      </w:r>
      <w:hyperlink r:id="rId14">
        <w:r>
          <w:rPr>
            <w:rFonts w:ascii="Times New Roman" w:eastAsia="Times New Roman" w:hAnsi="Times New Roman" w:cs="Times New Roman"/>
            <w:color w:val="1155CC"/>
            <w:sz w:val="24"/>
            <w:szCs w:val="24"/>
            <w:u w:val="single"/>
          </w:rPr>
          <w:t>https://www.cnbc.com/2018/03/08/closing-the-gender-pay-gap-could-have-big-economic-benefits.html</w:t>
        </w:r>
      </w:hyperlink>
      <w:r>
        <w:rPr>
          <w:rFonts w:ascii="Times New Roman" w:eastAsia="Times New Roman" w:hAnsi="Times New Roman" w:cs="Times New Roman"/>
          <w:sz w:val="24"/>
          <w:szCs w:val="24"/>
        </w:rPr>
        <w:t xml:space="preserve"> </w:t>
      </w:r>
    </w:p>
    <w:p w:rsidR="0075101B" w:rsidRDefault="0091084E" w:rsidP="00470736">
      <w:pPr>
        <w:spacing w:line="48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Shaffer, E. (2017, April 25). </w:t>
      </w:r>
      <w:r>
        <w:rPr>
          <w:rFonts w:ascii="Times New Roman" w:eastAsia="Times New Roman" w:hAnsi="Times New Roman" w:cs="Times New Roman"/>
          <w:i/>
          <w:sz w:val="24"/>
          <w:szCs w:val="24"/>
        </w:rPr>
        <w:t xml:space="preserve">Bernie, Tom, time for The Talk. About Abortion… </w:t>
      </w:r>
      <w:r>
        <w:rPr>
          <w:rFonts w:ascii="Times New Roman" w:eastAsia="Times New Roman" w:hAnsi="Times New Roman" w:cs="Times New Roman"/>
          <w:sz w:val="24"/>
          <w:szCs w:val="24"/>
        </w:rPr>
        <w:t xml:space="preserve">Retrieved from: </w:t>
      </w:r>
      <w:hyperlink r:id="rId15">
        <w:r>
          <w:rPr>
            <w:rFonts w:ascii="Times New Roman" w:eastAsia="Times New Roman" w:hAnsi="Times New Roman" w:cs="Times New Roman"/>
            <w:color w:val="1155CC"/>
            <w:sz w:val="24"/>
            <w:szCs w:val="24"/>
            <w:u w:val="single"/>
          </w:rPr>
          <w:t>https://www.huffingtonpost.com/entry/bernie-tom-time-for-the-tal</w:t>
        </w:r>
        <w:r>
          <w:rPr>
            <w:rFonts w:ascii="Times New Roman" w:eastAsia="Times New Roman" w:hAnsi="Times New Roman" w:cs="Times New Roman"/>
            <w:color w:val="1155CC"/>
            <w:sz w:val="24"/>
            <w:szCs w:val="24"/>
            <w:u w:val="single"/>
          </w:rPr>
          <w:t>k-about-abortion_us_58ff51fde4b06c83622e705d</w:t>
        </w:r>
      </w:hyperlink>
      <w:r>
        <w:rPr>
          <w:rFonts w:ascii="Times New Roman" w:eastAsia="Times New Roman" w:hAnsi="Times New Roman" w:cs="Times New Roman"/>
          <w:sz w:val="24"/>
          <w:szCs w:val="24"/>
        </w:rPr>
        <w:t xml:space="preserve"> </w:t>
      </w:r>
    </w:p>
    <w:p w:rsidR="0075101B" w:rsidRDefault="0091084E" w:rsidP="00470736">
      <w:pPr>
        <w:spacing w:line="48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Editors of </w:t>
      </w:r>
      <w:proofErr w:type="spellStart"/>
      <w:r>
        <w:rPr>
          <w:rFonts w:ascii="Times New Roman" w:eastAsia="Times New Roman" w:hAnsi="Times New Roman" w:cs="Times New Roman"/>
          <w:sz w:val="24"/>
          <w:szCs w:val="24"/>
        </w:rPr>
        <w:t>Encyclopaedia</w:t>
      </w:r>
      <w:proofErr w:type="spellEnd"/>
      <w:r>
        <w:rPr>
          <w:rFonts w:ascii="Times New Roman" w:eastAsia="Times New Roman" w:hAnsi="Times New Roman" w:cs="Times New Roman"/>
          <w:sz w:val="24"/>
          <w:szCs w:val="24"/>
        </w:rPr>
        <w:t xml:space="preserve"> Britannica. (2018, September 27).</w:t>
      </w:r>
      <w:r>
        <w:rPr>
          <w:rFonts w:ascii="Times New Roman" w:eastAsia="Times New Roman" w:hAnsi="Times New Roman" w:cs="Times New Roman"/>
          <w:i/>
          <w:sz w:val="24"/>
          <w:szCs w:val="24"/>
        </w:rPr>
        <w:t xml:space="preserve"> Roe v. Wade</w:t>
      </w:r>
      <w:r>
        <w:rPr>
          <w:rFonts w:ascii="Times New Roman" w:eastAsia="Times New Roman" w:hAnsi="Times New Roman" w:cs="Times New Roman"/>
          <w:sz w:val="24"/>
          <w:szCs w:val="24"/>
        </w:rPr>
        <w:t xml:space="preserve">. Retrieved from: </w:t>
      </w:r>
      <w:hyperlink r:id="rId16">
        <w:r>
          <w:rPr>
            <w:rFonts w:ascii="Times New Roman" w:eastAsia="Times New Roman" w:hAnsi="Times New Roman" w:cs="Times New Roman"/>
            <w:color w:val="1155CC"/>
            <w:sz w:val="24"/>
            <w:szCs w:val="24"/>
            <w:u w:val="single"/>
          </w:rPr>
          <w:t>https://www.britannica.com/event/Roe-v-Wade</w:t>
        </w:r>
      </w:hyperlink>
    </w:p>
    <w:sectPr w:rsidR="0075101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84E" w:rsidRDefault="0091084E">
      <w:pPr>
        <w:spacing w:line="240" w:lineRule="auto"/>
      </w:pPr>
      <w:r>
        <w:separator/>
      </w:r>
    </w:p>
  </w:endnote>
  <w:endnote w:type="continuationSeparator" w:id="0">
    <w:p w:rsidR="0091084E" w:rsidRDefault="00910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244" w:rsidRDefault="006D7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244" w:rsidRDefault="006D7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01B" w:rsidRDefault="0075101B">
    <w:pPr>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84E" w:rsidRDefault="0091084E">
      <w:pPr>
        <w:spacing w:line="240" w:lineRule="auto"/>
      </w:pPr>
      <w:r>
        <w:separator/>
      </w:r>
    </w:p>
  </w:footnote>
  <w:footnote w:type="continuationSeparator" w:id="0">
    <w:p w:rsidR="0091084E" w:rsidRDefault="009108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244" w:rsidRDefault="006D7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01B" w:rsidRDefault="0075101B">
    <w:pPr>
      <w:tabs>
        <w:tab w:val="right" w:pos="9360"/>
      </w:tabs>
      <w:contextualSpacing w:val="0"/>
      <w:rPr>
        <w:rFonts w:ascii="Times New Roman" w:eastAsia="Times New Roman" w:hAnsi="Times New Roman" w:cs="Times New Roman"/>
        <w:sz w:val="24"/>
        <w:szCs w:val="24"/>
      </w:rPr>
    </w:pPr>
  </w:p>
  <w:p w:rsidR="0075101B" w:rsidRDefault="0091084E">
    <w:pPr>
      <w:tabs>
        <w:tab w:val="right" w:pos="9360"/>
      </w:tabs>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Should Abortion Be Legal?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6D7244">
      <w:rPr>
        <w:rFonts w:ascii="Times New Roman" w:eastAsia="Times New Roman" w:hAnsi="Times New Roman" w:cs="Times New Roman"/>
        <w:sz w:val="24"/>
        <w:szCs w:val="24"/>
      </w:rPr>
      <w:fldChar w:fldCharType="separate"/>
    </w:r>
    <w:r w:rsidR="006D7244">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01B" w:rsidRDefault="0075101B">
    <w:pPr>
      <w:tabs>
        <w:tab w:val="right" w:pos="9360"/>
      </w:tabs>
      <w:contextualSpacing w:val="0"/>
      <w:rPr>
        <w:rFonts w:ascii="Times New Roman" w:eastAsia="Times New Roman" w:hAnsi="Times New Roman" w:cs="Times New Roman"/>
        <w:sz w:val="24"/>
        <w:szCs w:val="24"/>
      </w:rPr>
    </w:pPr>
  </w:p>
  <w:p w:rsidR="0075101B" w:rsidRDefault="0091084E">
    <w:pPr>
      <w:tabs>
        <w:tab w:val="right" w:pos="9360"/>
      </w:tabs>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Running Head: Should Abortion Be Legal?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6D7244">
      <w:rPr>
        <w:rFonts w:ascii="Times New Roman" w:eastAsia="Times New Roman" w:hAnsi="Times New Roman" w:cs="Times New Roman"/>
        <w:sz w:val="24"/>
        <w:szCs w:val="24"/>
      </w:rPr>
      <w:fldChar w:fldCharType="separate"/>
    </w:r>
    <w:r w:rsidR="006D7244">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1B"/>
    <w:rsid w:val="00470736"/>
    <w:rsid w:val="0064294E"/>
    <w:rsid w:val="006D7244"/>
    <w:rsid w:val="0075101B"/>
    <w:rsid w:val="00762CF6"/>
    <w:rsid w:val="00910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BA20F"/>
  <w15:docId w15:val="{00AB0250-8FFA-7C40-A25C-74212551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D7244"/>
    <w:pPr>
      <w:tabs>
        <w:tab w:val="center" w:pos="4680"/>
        <w:tab w:val="right" w:pos="9360"/>
      </w:tabs>
      <w:spacing w:line="240" w:lineRule="auto"/>
    </w:pPr>
  </w:style>
  <w:style w:type="character" w:customStyle="1" w:styleId="HeaderChar">
    <w:name w:val="Header Char"/>
    <w:basedOn w:val="DefaultParagraphFont"/>
    <w:link w:val="Header"/>
    <w:uiPriority w:val="99"/>
    <w:rsid w:val="006D7244"/>
  </w:style>
  <w:style w:type="paragraph" w:styleId="Footer">
    <w:name w:val="footer"/>
    <w:basedOn w:val="Normal"/>
    <w:link w:val="FooterChar"/>
    <w:uiPriority w:val="99"/>
    <w:unhideWhenUsed/>
    <w:rsid w:val="006D7244"/>
    <w:pPr>
      <w:tabs>
        <w:tab w:val="center" w:pos="4680"/>
        <w:tab w:val="right" w:pos="9360"/>
      </w:tabs>
      <w:spacing w:line="240" w:lineRule="auto"/>
    </w:pPr>
  </w:style>
  <w:style w:type="character" w:customStyle="1" w:styleId="FooterChar">
    <w:name w:val="Footer Char"/>
    <w:basedOn w:val="DefaultParagraphFont"/>
    <w:link w:val="Footer"/>
    <w:uiPriority w:val="99"/>
    <w:rsid w:val="006D7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bcnews.com/business/velshi-ruhle/rising-cost-child-care-being-felt-all-across-country-n854926" TargetMode="External"/><Relationship Id="rId13" Type="http://schemas.openxmlformats.org/officeDocument/2006/relationships/hyperlink" Target="https://www.huffingtonpost.com/donna-schaper/most-women-under-40-haven_b_4360767.html"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www.cdc.gov/ncbddd/stillbirth/facts.html" TargetMode="External"/><Relationship Id="rId12" Type="http://schemas.openxmlformats.org/officeDocument/2006/relationships/hyperlink" Target="https://abortion.procon.org/"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britannica.com/event/Roe-v-Wade"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ncbi.nlm.nih.gov/pubmed/2181664" TargetMode="External"/><Relationship Id="rId11" Type="http://schemas.openxmlformats.org/officeDocument/2006/relationships/hyperlink" Target="http://articles.latimes.com/2014/mar/25/news/la-ol-the-coat-hanger-symbol-of-dangerous-preroe-abortions-is-back-20140324"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huffingtonpost.com/entry/bernie-tom-time-for-the-talk-about-abortion_us_58ff51fde4b06c83622e705d" TargetMode="External"/><Relationship Id="rId23" Type="http://schemas.openxmlformats.org/officeDocument/2006/relationships/fontTable" Target="fontTable.xml"/><Relationship Id="rId10" Type="http://schemas.openxmlformats.org/officeDocument/2006/relationships/hyperlink" Target="https://www.usda.gov/media/blog/2017/01/13/cost-raising-child"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guttmacher.org/journals/psrh/2005/reasons-us-women-have-abortions-quantitative-and-qualitative-perspectives" TargetMode="External"/><Relationship Id="rId14" Type="http://schemas.openxmlformats.org/officeDocument/2006/relationships/hyperlink" Target="https://www.cnbc.com/2018/03/08/closing-the-gender-pay-gap-could-have-big-economic-benefits.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1603</Words>
  <Characters>9141</Characters>
  <Application>Microsoft Office Word</Application>
  <DocSecurity>0</DocSecurity>
  <Lines>76</Lines>
  <Paragraphs>21</Paragraphs>
  <ScaleCrop>false</ScaleCrop>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2018-11-20T20:57:00Z</dcterms:created>
  <dcterms:modified xsi:type="dcterms:W3CDTF">2018-11-20T21:01:00Z</dcterms:modified>
</cp:coreProperties>
</file>